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86" w:rsidRDefault="00645E3C" w:rsidP="00F54BC1">
      <w:pPr>
        <w:jc w:val="center"/>
        <w:rPr>
          <w:rFonts w:asciiTheme="majorHAnsi" w:hAnsiTheme="majorHAnsi" w:cstheme="majorHAnsi"/>
          <w:b/>
          <w:sz w:val="36"/>
        </w:rPr>
      </w:pPr>
      <w:r>
        <w:rPr>
          <w:rFonts w:asciiTheme="majorHAnsi" w:hAnsiTheme="majorHAnsi" w:cstheme="majorHAns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-51435</wp:posOffset>
                </wp:positionV>
                <wp:extent cx="2423160" cy="655320"/>
                <wp:effectExtent l="17145" t="91440" r="93345" b="5715"/>
                <wp:wrapTight wrapText="bothSides">
                  <wp:wrapPolygon edited="0">
                    <wp:start x="14457" y="-2826"/>
                    <wp:lineTo x="2638" y="-2826"/>
                    <wp:lineTo x="-170" y="-1884"/>
                    <wp:lineTo x="-170" y="2198"/>
                    <wp:lineTo x="170" y="19716"/>
                    <wp:lineTo x="3232" y="21286"/>
                    <wp:lineTo x="7568" y="21286"/>
                    <wp:lineTo x="20157" y="21286"/>
                    <wp:lineTo x="20666" y="21286"/>
                    <wp:lineTo x="21855" y="18460"/>
                    <wp:lineTo x="22025" y="7200"/>
                    <wp:lineTo x="22449" y="-1570"/>
                    <wp:lineTo x="15306" y="-2826"/>
                    <wp:lineTo x="14457" y="-2826"/>
                  </wp:wrapPolygon>
                </wp:wrapTight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23160" cy="655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5E3C" w:rsidRDefault="00645E3C" w:rsidP="00645E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WILEY'S COPY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58.1pt;margin-top:-4.05pt;width:190.8pt;height:51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zMCgIAAAYEAAAOAAAAZHJzL2Uyb0RvYy54bWysU02P0zAQvSPxHyzfadqUVihquipblssC&#10;K21Rz1PbaQKxx9huk/57xm76IbghLlY8M3nz3pvx4qHXLTsq5xs0JZ+MxpwpI1A2Zl/y75undx84&#10;8wGMhBaNKvlJef6wfPtm0dlC5VhjK5VjBGJ80dmS1yHYIsu8qJUGP0KrDCUrdBoCXd0+kw46Qtdt&#10;lo/H86xDJ61Dobyn6Pqc5MuEX1VKhG9V5VVgbcmJW0inS+cuntlyAcXega0bMdCAf2ChoTHU9Aq1&#10;hgDs4Jq/oHQjHHqswkigzrCqGqGSBlIzGf+h5rUGq5IWMsfbq03+/8GKr8cXxxpZ8pwzA5pGtCVH&#10;Vy6waTSns76gmldLVaH/iD0NOQn19hnFT88MPtZg9mrlHHa1AknkJgQ1hJOEzckSbopuVB8+yYbm&#10;MInw2R3+uZmPnXbdF5T0CxwCpm595XS0lwxjRIEmebpOjxCZoGD+Pp9O5pQSlJvPZtM8jTeD4vK3&#10;dT58VqhZ/Ci5o+1I6HB89iGygeJSMlCLbM68Qr/rk0+Jd6S9Q3kirh0tT8n9rwM4RboP+hFp10hs&#10;5VAPXsZ7pB/RN/0WnB0oBCK/xsOuVVs4qnNRYpN2SQ4TAfkj4umWVvMILZvPxpfNvSuhAd5KLtIH&#10;sEHZuXfE9nZF3j41SfZNzSCbli25MTyMuM3391R1e77L3wAAAP//AwBQSwMEFAAGAAgAAAAhADQ4&#10;m5jeAAAACQEAAA8AAABkcnMvZG93bnJldi54bWxMj8tOwzAQRfdI/IM1SOxax0UNbYhTVTwkFmwo&#10;Ye/GQxwRj6PYbdK/Z1jBcjRH955b7mbfizOOsQukQS0zEEhNsB21GuqPl8UGREyGrOkDoYYLRthV&#10;11elKWyY6B3Ph9QKDqFYGA0upaGQMjYOvYnLMCDx7yuM3iQ+x1ba0Uwc7nu5yrJcetMRNzgz4KPD&#10;5vtw8hpSsnt1qZ99fP2c354mlzVrU2t9ezPvH0AknNMfDL/6rA4VOx3DiWwUvYY7la8Y1bDYKBAM&#10;5Nt73nLUsF0rkFUp/y+ofgAAAP//AwBQSwECLQAUAAYACAAAACEAtoM4kv4AAADhAQAAEwAAAAAA&#10;AAAAAAAAAAAAAAAAW0NvbnRlbnRfVHlwZXNdLnhtbFBLAQItABQABgAIAAAAIQA4/SH/1gAAAJQB&#10;AAALAAAAAAAAAAAAAAAAAC8BAABfcmVscy8ucmVsc1BLAQItABQABgAIAAAAIQASKJzMCgIAAAYE&#10;AAAOAAAAAAAAAAAAAAAAAC4CAABkcnMvZTJvRG9jLnhtbFBLAQItABQABgAIAAAAIQA0OJuY3gAA&#10;AAkBAAAPAAAAAAAAAAAAAAAAAGQEAABkcnMvZG93bnJldi54bWxQSwUGAAAAAAQABADzAAAAbwUA&#10;AAAA&#10;" filled="f" stroked="f">
                <o:lock v:ext="edit" shapetype="t"/>
                <v:textbox style="mso-fit-shape-to-text:t">
                  <w:txbxContent>
                    <w:p w:rsidR="00645E3C" w:rsidRDefault="00645E3C" w:rsidP="00645E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WILEY'S COPY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33D86" w:rsidRPr="00C33D86" w:rsidRDefault="00C33D86" w:rsidP="00F54BC1">
      <w:pPr>
        <w:jc w:val="center"/>
        <w:rPr>
          <w:rFonts w:asciiTheme="majorHAnsi" w:hAnsiTheme="majorHAnsi" w:cstheme="majorHAnsi"/>
          <w:b/>
          <w:sz w:val="14"/>
        </w:rPr>
      </w:pPr>
      <w:bookmarkStart w:id="0" w:name="_GoBack"/>
      <w:bookmarkEnd w:id="0"/>
    </w:p>
    <w:p w:rsidR="00545AC3" w:rsidRPr="00C33D86" w:rsidRDefault="00545AC3" w:rsidP="00F54BC1">
      <w:pPr>
        <w:jc w:val="center"/>
        <w:rPr>
          <w:rFonts w:asciiTheme="majorHAnsi" w:hAnsiTheme="majorHAnsi" w:cstheme="majorHAnsi"/>
          <w:b/>
          <w:sz w:val="36"/>
        </w:rPr>
      </w:pPr>
      <w:r w:rsidRPr="00C33D86">
        <w:rPr>
          <w:rFonts w:asciiTheme="majorHAnsi" w:hAnsiTheme="majorHAnsi" w:cstheme="majorHAnsi"/>
          <w:b/>
          <w:sz w:val="36"/>
        </w:rPr>
        <w:t>Enviro</w:t>
      </w:r>
      <w:r w:rsidR="00DC6F10" w:rsidRPr="00C33D86">
        <w:rPr>
          <w:rFonts w:asciiTheme="majorHAnsi" w:hAnsiTheme="majorHAnsi" w:cstheme="majorHAnsi"/>
          <w:b/>
          <w:sz w:val="36"/>
        </w:rPr>
        <w:t xml:space="preserve">nmental Science </w:t>
      </w:r>
      <w:r w:rsidR="00FB02F8" w:rsidRPr="00C33D86">
        <w:rPr>
          <w:rFonts w:asciiTheme="majorHAnsi" w:hAnsiTheme="majorHAnsi" w:cstheme="majorHAnsi"/>
          <w:b/>
          <w:sz w:val="28"/>
        </w:rPr>
        <w:t>Unit</w:t>
      </w:r>
      <w:r w:rsidR="00FB02F8" w:rsidRPr="00C33D86">
        <w:rPr>
          <w:rFonts w:asciiTheme="majorHAnsi" w:hAnsiTheme="majorHAnsi" w:cstheme="majorHAnsi"/>
          <w:b/>
          <w:sz w:val="40"/>
        </w:rPr>
        <w:t xml:space="preserve"> </w:t>
      </w:r>
      <w:r w:rsidR="00FB02F8" w:rsidRPr="00C33D86">
        <w:rPr>
          <w:rFonts w:asciiTheme="majorHAnsi" w:hAnsiTheme="majorHAnsi" w:cstheme="majorHAnsi"/>
          <w:b/>
          <w:sz w:val="36"/>
        </w:rPr>
        <w:t xml:space="preserve">2 Chapter 4 </w:t>
      </w:r>
      <w:r w:rsidRPr="00C33D86">
        <w:rPr>
          <w:rFonts w:asciiTheme="majorHAnsi" w:hAnsiTheme="majorHAnsi" w:cstheme="majorHAnsi"/>
          <w:b/>
          <w:sz w:val="36"/>
        </w:rPr>
        <w:t>Vocabulary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64"/>
        <w:gridCol w:w="8326"/>
      </w:tblGrid>
      <w:tr w:rsidR="00545AC3" w:rsidRPr="00C33D86" w:rsidTr="00C33D86">
        <w:trPr>
          <w:trHeight w:val="709"/>
        </w:trPr>
        <w:tc>
          <w:tcPr>
            <w:tcW w:w="2480" w:type="dxa"/>
          </w:tcPr>
          <w:p w:rsidR="00FB02F8" w:rsidRPr="00C33D86" w:rsidRDefault="00FB02F8" w:rsidP="00DC6F10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>Ecosystem</w:t>
            </w:r>
          </w:p>
          <w:p w:rsidR="00545AC3" w:rsidRPr="00C33D86" w:rsidRDefault="00545AC3" w:rsidP="00DC6F10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518" w:type="dxa"/>
          </w:tcPr>
          <w:p w:rsidR="00545AC3" w:rsidRPr="00C33D86" w:rsidRDefault="00556CA4" w:rsidP="002F604B">
            <w:pPr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>All the organisms living in an area together and their physical environment.</w:t>
            </w:r>
          </w:p>
        </w:tc>
      </w:tr>
      <w:tr w:rsidR="00545AC3" w:rsidRPr="00C33D86" w:rsidTr="00C33D86">
        <w:trPr>
          <w:trHeight w:val="709"/>
        </w:trPr>
        <w:tc>
          <w:tcPr>
            <w:tcW w:w="2480" w:type="dxa"/>
          </w:tcPr>
          <w:p w:rsidR="00FB02F8" w:rsidRPr="00C33D86" w:rsidRDefault="00FB02F8" w:rsidP="00DC6F10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>Biotic</w:t>
            </w:r>
          </w:p>
          <w:p w:rsidR="00545AC3" w:rsidRPr="00C33D86" w:rsidRDefault="00FB02F8" w:rsidP="00C33D86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>Factor</w:t>
            </w:r>
          </w:p>
        </w:tc>
        <w:tc>
          <w:tcPr>
            <w:tcW w:w="8518" w:type="dxa"/>
          </w:tcPr>
          <w:p w:rsidR="00545AC3" w:rsidRPr="00C33D86" w:rsidRDefault="00556CA4" w:rsidP="00F54BC1">
            <w:pPr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>L</w:t>
            </w:r>
            <w:r w:rsidR="00F54BC1" w:rsidRPr="00C33D86">
              <w:rPr>
                <w:rFonts w:asciiTheme="majorHAnsi" w:hAnsiTheme="majorHAnsi" w:cstheme="majorHAnsi"/>
                <w:sz w:val="28"/>
              </w:rPr>
              <w:t>iving and once living organisms.</w:t>
            </w:r>
          </w:p>
        </w:tc>
      </w:tr>
      <w:tr w:rsidR="00545AC3" w:rsidRPr="00C33D86" w:rsidTr="00C33D86">
        <w:trPr>
          <w:trHeight w:val="709"/>
        </w:trPr>
        <w:tc>
          <w:tcPr>
            <w:tcW w:w="2480" w:type="dxa"/>
          </w:tcPr>
          <w:p w:rsidR="00FB02F8" w:rsidRPr="00C33D86" w:rsidRDefault="00FB02F8" w:rsidP="00545AC3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>Abiotic</w:t>
            </w:r>
          </w:p>
          <w:p w:rsidR="00545AC3" w:rsidRPr="00C33D86" w:rsidRDefault="00FB02F8" w:rsidP="00FB02F8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>Factor</w:t>
            </w:r>
          </w:p>
        </w:tc>
        <w:tc>
          <w:tcPr>
            <w:tcW w:w="8518" w:type="dxa"/>
          </w:tcPr>
          <w:p w:rsidR="00545AC3" w:rsidRPr="00C33D86" w:rsidRDefault="00556CA4" w:rsidP="002F604B">
            <w:pPr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>Non-living parts of the ecosystem.</w:t>
            </w:r>
          </w:p>
        </w:tc>
      </w:tr>
      <w:tr w:rsidR="00545AC3" w:rsidRPr="00C33D86" w:rsidTr="00C33D86">
        <w:trPr>
          <w:trHeight w:val="709"/>
        </w:trPr>
        <w:tc>
          <w:tcPr>
            <w:tcW w:w="2480" w:type="dxa"/>
          </w:tcPr>
          <w:p w:rsidR="00545AC3" w:rsidRPr="00C33D86" w:rsidRDefault="00FB02F8" w:rsidP="00545AC3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>Organism</w:t>
            </w:r>
          </w:p>
          <w:p w:rsidR="00545AC3" w:rsidRPr="00C33D86" w:rsidRDefault="00545AC3" w:rsidP="00545AC3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518" w:type="dxa"/>
          </w:tcPr>
          <w:p w:rsidR="00545AC3" w:rsidRPr="00C33D86" w:rsidRDefault="00556CA4" w:rsidP="002F604B">
            <w:pPr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>An individual living thing.</w:t>
            </w:r>
          </w:p>
        </w:tc>
      </w:tr>
      <w:tr w:rsidR="00545AC3" w:rsidRPr="00C33D86" w:rsidTr="00C33D86">
        <w:trPr>
          <w:trHeight w:val="709"/>
        </w:trPr>
        <w:tc>
          <w:tcPr>
            <w:tcW w:w="2480" w:type="dxa"/>
          </w:tcPr>
          <w:p w:rsidR="00545AC3" w:rsidRPr="00C33D86" w:rsidRDefault="00FB02F8" w:rsidP="00545AC3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>Species</w:t>
            </w:r>
          </w:p>
          <w:p w:rsidR="00545AC3" w:rsidRPr="00C33D86" w:rsidRDefault="00545AC3" w:rsidP="00545AC3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518" w:type="dxa"/>
          </w:tcPr>
          <w:p w:rsidR="00545AC3" w:rsidRPr="00C33D86" w:rsidRDefault="00556CA4" w:rsidP="002F604B">
            <w:pPr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>A group of organisms that can mate to produce fertile offspring.</w:t>
            </w:r>
          </w:p>
        </w:tc>
      </w:tr>
      <w:tr w:rsidR="00545AC3" w:rsidRPr="00C33D86" w:rsidTr="00C33D86">
        <w:trPr>
          <w:trHeight w:val="709"/>
        </w:trPr>
        <w:tc>
          <w:tcPr>
            <w:tcW w:w="2480" w:type="dxa"/>
          </w:tcPr>
          <w:p w:rsidR="00545AC3" w:rsidRPr="00C33D86" w:rsidRDefault="00FB02F8" w:rsidP="00545AC3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>Population</w:t>
            </w:r>
          </w:p>
          <w:p w:rsidR="00545AC3" w:rsidRPr="00C33D86" w:rsidRDefault="00545AC3" w:rsidP="00545AC3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518" w:type="dxa"/>
          </w:tcPr>
          <w:p w:rsidR="00545AC3" w:rsidRPr="00C33D86" w:rsidRDefault="00556CA4" w:rsidP="002F604B">
            <w:pPr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>All members of the same species that live in the same place at the same time.</w:t>
            </w:r>
          </w:p>
        </w:tc>
      </w:tr>
      <w:tr w:rsidR="00545AC3" w:rsidRPr="00C33D86" w:rsidTr="00C33D86">
        <w:trPr>
          <w:trHeight w:val="709"/>
        </w:trPr>
        <w:tc>
          <w:tcPr>
            <w:tcW w:w="2480" w:type="dxa"/>
          </w:tcPr>
          <w:p w:rsidR="00FB02F8" w:rsidRPr="00C33D86" w:rsidRDefault="00FB02F8" w:rsidP="00DC6F10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>Community</w:t>
            </w:r>
          </w:p>
          <w:p w:rsidR="00545AC3" w:rsidRPr="00C33D86" w:rsidRDefault="00545AC3" w:rsidP="00DC6F10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518" w:type="dxa"/>
          </w:tcPr>
          <w:p w:rsidR="00545AC3" w:rsidRPr="00C33D86" w:rsidRDefault="00F54BC1" w:rsidP="002F604B">
            <w:pPr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 xml:space="preserve">A group of different </w:t>
            </w:r>
            <w:r w:rsidR="00556CA4" w:rsidRPr="00C33D86">
              <w:rPr>
                <w:rFonts w:asciiTheme="majorHAnsi" w:hAnsiTheme="majorHAnsi" w:cstheme="majorHAnsi"/>
                <w:sz w:val="28"/>
              </w:rPr>
              <w:t>species that live in the same place and interact with each other.</w:t>
            </w:r>
          </w:p>
        </w:tc>
      </w:tr>
      <w:tr w:rsidR="00545AC3" w:rsidRPr="00C33D86" w:rsidTr="00C33D86">
        <w:trPr>
          <w:trHeight w:val="709"/>
        </w:trPr>
        <w:tc>
          <w:tcPr>
            <w:tcW w:w="2480" w:type="dxa"/>
          </w:tcPr>
          <w:p w:rsidR="007D27C7" w:rsidRPr="00C33D86" w:rsidRDefault="00FB02F8" w:rsidP="00545AC3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>Habitat</w:t>
            </w:r>
          </w:p>
          <w:p w:rsidR="00545AC3" w:rsidRPr="00C33D86" w:rsidRDefault="00545AC3" w:rsidP="00545AC3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518" w:type="dxa"/>
          </w:tcPr>
          <w:p w:rsidR="00545AC3" w:rsidRPr="00C33D86" w:rsidRDefault="00556CA4" w:rsidP="002F604B">
            <w:pPr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>The place an organism lives.</w:t>
            </w:r>
          </w:p>
        </w:tc>
      </w:tr>
      <w:tr w:rsidR="00545AC3" w:rsidRPr="00C33D86" w:rsidTr="00C33D86">
        <w:trPr>
          <w:trHeight w:val="709"/>
        </w:trPr>
        <w:tc>
          <w:tcPr>
            <w:tcW w:w="2480" w:type="dxa"/>
          </w:tcPr>
          <w:p w:rsidR="00545AC3" w:rsidRPr="00C33D86" w:rsidRDefault="00FB02F8" w:rsidP="00545AC3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>Archaebacteria</w:t>
            </w:r>
          </w:p>
          <w:p w:rsidR="00545AC3" w:rsidRPr="00C33D86" w:rsidRDefault="00545AC3" w:rsidP="00545AC3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518" w:type="dxa"/>
          </w:tcPr>
          <w:p w:rsidR="00545AC3" w:rsidRPr="00C33D86" w:rsidRDefault="007E792F" w:rsidP="00F54BC1">
            <w:pPr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 xml:space="preserve">Microscopic single celled organisms that </w:t>
            </w:r>
            <w:r w:rsidR="00F54BC1" w:rsidRPr="00C33D86">
              <w:rPr>
                <w:rFonts w:asciiTheme="majorHAnsi" w:hAnsiTheme="majorHAnsi" w:cstheme="majorHAnsi"/>
                <w:sz w:val="28"/>
              </w:rPr>
              <w:t>do not have</w:t>
            </w:r>
            <w:r w:rsidRPr="00C33D86">
              <w:rPr>
                <w:rFonts w:asciiTheme="majorHAnsi" w:hAnsiTheme="majorHAnsi" w:cstheme="majorHAnsi"/>
                <w:sz w:val="28"/>
              </w:rPr>
              <w:t xml:space="preserve"> a nuclei and are found in harsh environments.</w:t>
            </w:r>
          </w:p>
        </w:tc>
      </w:tr>
      <w:tr w:rsidR="00545AC3" w:rsidRPr="00C33D86" w:rsidTr="00C33D86">
        <w:trPr>
          <w:trHeight w:val="709"/>
        </w:trPr>
        <w:tc>
          <w:tcPr>
            <w:tcW w:w="2480" w:type="dxa"/>
          </w:tcPr>
          <w:p w:rsidR="00545AC3" w:rsidRPr="00C33D86" w:rsidRDefault="00FB02F8" w:rsidP="00545AC3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>Eubacteria</w:t>
            </w:r>
          </w:p>
          <w:p w:rsidR="00545AC3" w:rsidRPr="00C33D86" w:rsidRDefault="00545AC3" w:rsidP="00545AC3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518" w:type="dxa"/>
          </w:tcPr>
          <w:p w:rsidR="00545AC3" w:rsidRPr="00C33D86" w:rsidRDefault="002F604B" w:rsidP="00F54BC1">
            <w:pPr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 xml:space="preserve">Common </w:t>
            </w:r>
            <w:r w:rsidR="00F54BC1" w:rsidRPr="00C33D86">
              <w:rPr>
                <w:rFonts w:asciiTheme="majorHAnsi" w:hAnsiTheme="majorHAnsi" w:cstheme="majorHAnsi"/>
                <w:sz w:val="28"/>
              </w:rPr>
              <w:t>microscopic organisms that do not have a nuclei.</w:t>
            </w:r>
          </w:p>
        </w:tc>
      </w:tr>
      <w:tr w:rsidR="00545AC3" w:rsidRPr="00C33D86" w:rsidTr="00C33D86">
        <w:trPr>
          <w:trHeight w:val="709"/>
        </w:trPr>
        <w:tc>
          <w:tcPr>
            <w:tcW w:w="2480" w:type="dxa"/>
          </w:tcPr>
          <w:p w:rsidR="00DC6F10" w:rsidRPr="00C33D86" w:rsidRDefault="00FB02F8" w:rsidP="007D27C7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>Fungus</w:t>
            </w:r>
          </w:p>
          <w:p w:rsidR="00545AC3" w:rsidRPr="00C33D86" w:rsidRDefault="00545AC3" w:rsidP="007D27C7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518" w:type="dxa"/>
          </w:tcPr>
          <w:p w:rsidR="00545AC3" w:rsidRPr="00C33D86" w:rsidRDefault="00F54BC1" w:rsidP="002F604B">
            <w:pPr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>Organisms that absorb their nutrients, for example, mushrooms.</w:t>
            </w:r>
          </w:p>
        </w:tc>
      </w:tr>
      <w:tr w:rsidR="00545AC3" w:rsidRPr="00C33D86" w:rsidTr="00C33D86">
        <w:trPr>
          <w:trHeight w:val="709"/>
        </w:trPr>
        <w:tc>
          <w:tcPr>
            <w:tcW w:w="2480" w:type="dxa"/>
          </w:tcPr>
          <w:p w:rsidR="00DC6F10" w:rsidRPr="00C33D86" w:rsidRDefault="00FB02F8" w:rsidP="00DC6F10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>Evolution</w:t>
            </w:r>
          </w:p>
          <w:p w:rsidR="00545AC3" w:rsidRPr="00C33D86" w:rsidRDefault="00545AC3" w:rsidP="00FB02F8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518" w:type="dxa"/>
          </w:tcPr>
          <w:p w:rsidR="00545AC3" w:rsidRPr="00C33D86" w:rsidRDefault="00A544EE" w:rsidP="00F54BC1">
            <w:pPr>
              <w:tabs>
                <w:tab w:val="left" w:pos="1060"/>
              </w:tabs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 xml:space="preserve">A change in heredity </w:t>
            </w:r>
            <w:r w:rsidR="00F54BC1" w:rsidRPr="00C33D86">
              <w:rPr>
                <w:rFonts w:asciiTheme="majorHAnsi" w:hAnsiTheme="majorHAnsi" w:cstheme="majorHAnsi"/>
                <w:sz w:val="28"/>
              </w:rPr>
              <w:t>over time.</w:t>
            </w:r>
          </w:p>
        </w:tc>
      </w:tr>
      <w:tr w:rsidR="00545AC3" w:rsidRPr="00C33D86" w:rsidTr="00C33D86">
        <w:trPr>
          <w:trHeight w:val="709"/>
        </w:trPr>
        <w:tc>
          <w:tcPr>
            <w:tcW w:w="2480" w:type="dxa"/>
          </w:tcPr>
          <w:p w:rsidR="00545AC3" w:rsidRPr="00C33D86" w:rsidRDefault="00FB02F8" w:rsidP="00FB02F8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>Protist</w:t>
            </w:r>
          </w:p>
          <w:p w:rsidR="00545AC3" w:rsidRPr="00C33D86" w:rsidRDefault="00545AC3" w:rsidP="00CB3CBD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518" w:type="dxa"/>
          </w:tcPr>
          <w:p w:rsidR="00545AC3" w:rsidRPr="00C33D86" w:rsidRDefault="00CB3CBD" w:rsidP="002F604B">
            <w:pPr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>Single</w:t>
            </w:r>
            <w:r w:rsidR="002F604B" w:rsidRPr="00C33D86">
              <w:rPr>
                <w:rFonts w:asciiTheme="majorHAnsi" w:hAnsiTheme="majorHAnsi" w:cstheme="majorHAnsi"/>
                <w:sz w:val="28"/>
              </w:rPr>
              <w:t xml:space="preserve"> celled organisms that can</w:t>
            </w:r>
            <w:r w:rsidRPr="00C33D86">
              <w:rPr>
                <w:rFonts w:asciiTheme="majorHAnsi" w:hAnsiTheme="majorHAnsi" w:cstheme="majorHAnsi"/>
                <w:sz w:val="28"/>
              </w:rPr>
              <w:t xml:space="preserve"> be animal, </w:t>
            </w:r>
            <w:r w:rsidR="002F604B" w:rsidRPr="00C33D86">
              <w:rPr>
                <w:rFonts w:asciiTheme="majorHAnsi" w:hAnsiTheme="majorHAnsi" w:cstheme="majorHAnsi"/>
                <w:sz w:val="28"/>
              </w:rPr>
              <w:t>plant</w:t>
            </w:r>
            <w:r w:rsidRPr="00C33D86">
              <w:rPr>
                <w:rFonts w:asciiTheme="majorHAnsi" w:hAnsiTheme="majorHAnsi" w:cstheme="majorHAnsi"/>
                <w:sz w:val="28"/>
              </w:rPr>
              <w:t xml:space="preserve">, or fungi </w:t>
            </w:r>
            <w:r w:rsidR="002F604B" w:rsidRPr="00C33D86">
              <w:rPr>
                <w:rFonts w:asciiTheme="majorHAnsi" w:hAnsiTheme="majorHAnsi" w:cstheme="majorHAnsi"/>
                <w:sz w:val="28"/>
              </w:rPr>
              <w:t>like.</w:t>
            </w:r>
          </w:p>
        </w:tc>
      </w:tr>
      <w:tr w:rsidR="00FB02F8" w:rsidRPr="00C33D86" w:rsidTr="00C33D86">
        <w:trPr>
          <w:trHeight w:val="709"/>
        </w:trPr>
        <w:tc>
          <w:tcPr>
            <w:tcW w:w="2480" w:type="dxa"/>
          </w:tcPr>
          <w:p w:rsidR="00FB02F8" w:rsidRPr="00C33D86" w:rsidRDefault="00FB02F8" w:rsidP="00545AC3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>Natural Selection</w:t>
            </w:r>
          </w:p>
          <w:p w:rsidR="00FB02F8" w:rsidRPr="00C33D86" w:rsidRDefault="00FB02F8" w:rsidP="00FB02F8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518" w:type="dxa"/>
          </w:tcPr>
          <w:p w:rsidR="00FB02F8" w:rsidRPr="00C33D86" w:rsidRDefault="00A544EE" w:rsidP="00CB3CBD">
            <w:pPr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>The</w:t>
            </w:r>
            <w:r w:rsidR="00CB3CBD" w:rsidRPr="00C33D86">
              <w:rPr>
                <w:rFonts w:asciiTheme="majorHAnsi" w:hAnsiTheme="majorHAnsi" w:cstheme="majorHAnsi"/>
                <w:sz w:val="28"/>
              </w:rPr>
              <w:t>ory of evolution by Darwin,</w:t>
            </w:r>
            <w:r w:rsidRPr="00C33D86">
              <w:rPr>
                <w:rFonts w:asciiTheme="majorHAnsi" w:hAnsiTheme="majorHAnsi" w:cstheme="majorHAnsi"/>
                <w:sz w:val="28"/>
              </w:rPr>
              <w:t xml:space="preserve"> </w:t>
            </w:r>
            <w:r w:rsidR="00CB3CBD" w:rsidRPr="00C33D86">
              <w:rPr>
                <w:rFonts w:asciiTheme="majorHAnsi" w:hAnsiTheme="majorHAnsi" w:cstheme="majorHAnsi"/>
                <w:sz w:val="28"/>
              </w:rPr>
              <w:t>in</w:t>
            </w:r>
            <w:r w:rsidRPr="00C33D86">
              <w:rPr>
                <w:rFonts w:asciiTheme="majorHAnsi" w:hAnsiTheme="majorHAnsi" w:cstheme="majorHAnsi"/>
                <w:sz w:val="28"/>
              </w:rPr>
              <w:t xml:space="preserve"> which individuals that are better adapted to</w:t>
            </w:r>
            <w:r w:rsidR="00CB3CBD" w:rsidRPr="00C33D86">
              <w:rPr>
                <w:rFonts w:asciiTheme="majorHAnsi" w:hAnsiTheme="majorHAnsi" w:cstheme="majorHAnsi"/>
                <w:sz w:val="28"/>
              </w:rPr>
              <w:t xml:space="preserve"> their environment, survive to </w:t>
            </w:r>
            <w:r w:rsidRPr="00C33D86">
              <w:rPr>
                <w:rFonts w:asciiTheme="majorHAnsi" w:hAnsiTheme="majorHAnsi" w:cstheme="majorHAnsi"/>
                <w:sz w:val="28"/>
              </w:rPr>
              <w:t>reproduce.</w:t>
            </w:r>
          </w:p>
        </w:tc>
      </w:tr>
      <w:tr w:rsidR="00FB02F8" w:rsidRPr="00C33D86" w:rsidTr="00C33D86">
        <w:trPr>
          <w:trHeight w:val="709"/>
        </w:trPr>
        <w:tc>
          <w:tcPr>
            <w:tcW w:w="2480" w:type="dxa"/>
          </w:tcPr>
          <w:p w:rsidR="00FB02F8" w:rsidRPr="00C33D86" w:rsidRDefault="00FB02F8" w:rsidP="00FB02F8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>Artificial Selection</w:t>
            </w:r>
          </w:p>
        </w:tc>
        <w:tc>
          <w:tcPr>
            <w:tcW w:w="8518" w:type="dxa"/>
          </w:tcPr>
          <w:p w:rsidR="00FB02F8" w:rsidRPr="00C33D86" w:rsidRDefault="00CB3CBD" w:rsidP="00CB3CBD">
            <w:pPr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 xml:space="preserve">The </w:t>
            </w:r>
            <w:r w:rsidR="00A544EE" w:rsidRPr="00C33D86">
              <w:rPr>
                <w:rFonts w:asciiTheme="majorHAnsi" w:hAnsiTheme="majorHAnsi" w:cstheme="majorHAnsi"/>
                <w:sz w:val="28"/>
              </w:rPr>
              <w:t>breeding of organisms by humans</w:t>
            </w:r>
            <w:r w:rsidRPr="00C33D86">
              <w:rPr>
                <w:rFonts w:asciiTheme="majorHAnsi" w:hAnsiTheme="majorHAnsi" w:cstheme="majorHAnsi"/>
                <w:sz w:val="28"/>
              </w:rPr>
              <w:t xml:space="preserve"> for selected </w:t>
            </w:r>
            <w:r w:rsidR="00A544EE" w:rsidRPr="00C33D86">
              <w:rPr>
                <w:rFonts w:asciiTheme="majorHAnsi" w:hAnsiTheme="majorHAnsi" w:cstheme="majorHAnsi"/>
                <w:sz w:val="28"/>
              </w:rPr>
              <w:t>traits.</w:t>
            </w:r>
          </w:p>
        </w:tc>
      </w:tr>
      <w:tr w:rsidR="00FB02F8" w:rsidRPr="00C33D86" w:rsidTr="00C33D86">
        <w:trPr>
          <w:trHeight w:val="709"/>
        </w:trPr>
        <w:tc>
          <w:tcPr>
            <w:tcW w:w="2480" w:type="dxa"/>
          </w:tcPr>
          <w:p w:rsidR="00FB02F8" w:rsidRPr="00C33D86" w:rsidRDefault="00FB02F8" w:rsidP="00545AC3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>Adaptation</w:t>
            </w:r>
          </w:p>
          <w:p w:rsidR="00FB02F8" w:rsidRPr="00C33D86" w:rsidRDefault="00FB02F8" w:rsidP="00545AC3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518" w:type="dxa"/>
          </w:tcPr>
          <w:p w:rsidR="00FB02F8" w:rsidRPr="00C33D86" w:rsidRDefault="00A544EE" w:rsidP="00CB3CBD">
            <w:pPr>
              <w:rPr>
                <w:rFonts w:asciiTheme="majorHAnsi" w:hAnsiTheme="majorHAnsi" w:cstheme="majorHAnsi"/>
                <w:sz w:val="28"/>
              </w:rPr>
            </w:pPr>
            <w:r w:rsidRPr="00C33D86">
              <w:rPr>
                <w:rFonts w:asciiTheme="majorHAnsi" w:hAnsiTheme="majorHAnsi" w:cstheme="majorHAnsi"/>
                <w:sz w:val="28"/>
              </w:rPr>
              <w:t xml:space="preserve">A change </w:t>
            </w:r>
            <w:r w:rsidR="00CB3CBD" w:rsidRPr="00C33D86">
              <w:rPr>
                <w:rFonts w:asciiTheme="majorHAnsi" w:hAnsiTheme="majorHAnsi" w:cstheme="majorHAnsi"/>
                <w:sz w:val="28"/>
              </w:rPr>
              <w:t xml:space="preserve">in </w:t>
            </w:r>
            <w:r w:rsidR="004227D9" w:rsidRPr="00C33D86">
              <w:rPr>
                <w:rFonts w:asciiTheme="majorHAnsi" w:hAnsiTheme="majorHAnsi" w:cstheme="majorHAnsi"/>
                <w:sz w:val="28"/>
              </w:rPr>
              <w:t xml:space="preserve">a </w:t>
            </w:r>
            <w:r w:rsidR="00CB3CBD" w:rsidRPr="00C33D86">
              <w:rPr>
                <w:rFonts w:asciiTheme="majorHAnsi" w:hAnsiTheme="majorHAnsi" w:cstheme="majorHAnsi"/>
                <w:sz w:val="28"/>
              </w:rPr>
              <w:t xml:space="preserve">trait </w:t>
            </w:r>
            <w:r w:rsidRPr="00C33D86">
              <w:rPr>
                <w:rFonts w:asciiTheme="majorHAnsi" w:hAnsiTheme="majorHAnsi" w:cstheme="majorHAnsi"/>
                <w:sz w:val="28"/>
              </w:rPr>
              <w:t>that improves the chances of success of a population.</w:t>
            </w:r>
          </w:p>
        </w:tc>
      </w:tr>
    </w:tbl>
    <w:p w:rsidR="001966A6" w:rsidRPr="00C33D86" w:rsidRDefault="00645E3C" w:rsidP="00545AC3">
      <w:pPr>
        <w:rPr>
          <w:rFonts w:asciiTheme="majorHAnsi" w:hAnsiTheme="majorHAnsi" w:cs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100965</wp:posOffset>
                </wp:positionV>
                <wp:extent cx="2423160" cy="655320"/>
                <wp:effectExtent l="19050" t="87630" r="91440" b="0"/>
                <wp:wrapTight wrapText="bothSides">
                  <wp:wrapPolygon edited="0">
                    <wp:start x="14457" y="-2826"/>
                    <wp:lineTo x="2638" y="-2826"/>
                    <wp:lineTo x="-170" y="-1884"/>
                    <wp:lineTo x="-170" y="2198"/>
                    <wp:lineTo x="170" y="19716"/>
                    <wp:lineTo x="3232" y="21286"/>
                    <wp:lineTo x="7568" y="21286"/>
                    <wp:lineTo x="20157" y="21286"/>
                    <wp:lineTo x="20666" y="21286"/>
                    <wp:lineTo x="21855" y="18460"/>
                    <wp:lineTo x="22025" y="7200"/>
                    <wp:lineTo x="22449" y="-1570"/>
                    <wp:lineTo x="15306" y="-2826"/>
                    <wp:lineTo x="14457" y="-2826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23160" cy="655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5E3C" w:rsidRDefault="00645E3C" w:rsidP="00645E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WILEY'S COPY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margin-left:181.5pt;margin-top:7.95pt;width:190.8pt;height:5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/XBQIAAP8DAAAOAAAAZHJzL2Uyb0RvYy54bWysU02P2jAQvVfqf7B8L4FsQVVEWNGl28v2&#10;Q1oqzoPtkLRxxrUNCf++Y8dQ1L2terHimcmb996Ml/eDbtlJWddgV/LZZMqZ6gTKpjuU/Mf28d0H&#10;zpyHTkKLnSr5WTl+v3r7ZtmbQuVYYyuVZQTSuaI3Ja+9N0WWOVErDW6CRnWUrNBq8HS1h0xa6Ald&#10;t1k+nS6yHq00FoVyjqKbMclXEb+qlPDfqsopz9qSEzcfTxvPfTiz1RKKgwVTNyLRgFew0NB01PQK&#10;tQEP7GibF1C6ERYdVn4iUGdYVY1QUQOpmU3/UfNcg1FRC5njzNUm9/9gxdfTd8saSbPjrANNI9qR&#10;o2vrWR7M6Y0rqObZUJUfPuIQCoNQZ55Q/HKsw4cauoNaW4t9rUASuQCVwlHC9mwIN0a3avCfZENz&#10;mAX47AZ/bOZCp33/BSX9AkePsdtQWR26kmGMKNAkz9fpESITFMzf53ezBaUE5Rbz+V0ex5tBcfnb&#10;WOc/K9QsfJTc0nZEdDg9OR/YQHEpSdQCm5GXH/ZD8mOP8kwke9qakrvfR7CKBB/1A9KSkcrKok4m&#10;hnvgHWC3ww6sSb09sd7gcd+qHZzUWBRpxCWSaRQgfwY83dJOnqBli/n0srI3JfltyUVzAkuSxt7j&#10;3NZk6mMT9Qb3RzVJL21ZtCG9iLDGt/dY9ffdrv4AAAD//wMAUEsDBBQABgAIAAAAIQBo6YP63gAA&#10;AAoBAAAPAAAAZHJzL2Rvd25yZXYueG1sTI/NTsMwEITvSLyDtUjcqBPaBhriVBU/EgculHDfxksS&#10;Ea+j2G3St2c5wXFnRrPfFNvZ9epEY+g8G0gXCSji2tuOGwPVx8vNPagQkS32nsnAmQJsy8uLAnPr&#10;J36n0z42Sko45GigjXHItQ51Sw7Dwg/E4n350WGUc2y0HXGSctfr2yTJtMOO5UOLAz22VH/vj85A&#10;jHaXnqtnF14/57enqU3qNVbGXF/NuwdQkeb4F4ZffEGHUpgO/sg2qN7AMlvKlijGegNKAnerVQbq&#10;IEK6SUGXhf4/ofwBAAD//wMAUEsBAi0AFAAGAAgAAAAhALaDOJL+AAAA4QEAABMAAAAAAAAAAAAA&#10;AAAAAAAAAFtDb250ZW50X1R5cGVzXS54bWxQSwECLQAUAAYACAAAACEAOP0h/9YAAACUAQAACwAA&#10;AAAAAAAAAAAAAAAvAQAAX3JlbHMvLnJlbHNQSwECLQAUAAYACAAAACEAFAHP1wUCAAD/AwAADgAA&#10;AAAAAAAAAAAAAAAuAgAAZHJzL2Uyb0RvYy54bWxQSwECLQAUAAYACAAAACEAaOmD+t4AAAAKAQAA&#10;DwAAAAAAAAAAAAAAAABfBAAAZHJzL2Rvd25yZXYueG1sUEsFBgAAAAAEAAQA8wAAAGoFAAAAAA==&#10;" filled="f" stroked="f">
                <o:lock v:ext="edit" shapetype="t"/>
                <v:textbox style="mso-fit-shape-to-text:t">
                  <w:txbxContent>
                    <w:p w:rsidR="00645E3C" w:rsidRDefault="00645E3C" w:rsidP="00645E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WILEY'S COPY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966A6" w:rsidRPr="00C33D86" w:rsidSect="00C33D8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C3"/>
    <w:rsid w:val="001966A6"/>
    <w:rsid w:val="00234A56"/>
    <w:rsid w:val="002817B6"/>
    <w:rsid w:val="002F604B"/>
    <w:rsid w:val="004227D9"/>
    <w:rsid w:val="00442BC0"/>
    <w:rsid w:val="00545AC3"/>
    <w:rsid w:val="00546ECD"/>
    <w:rsid w:val="00556CA4"/>
    <w:rsid w:val="00612BBC"/>
    <w:rsid w:val="00645E3C"/>
    <w:rsid w:val="0076351D"/>
    <w:rsid w:val="007D27C7"/>
    <w:rsid w:val="007E792F"/>
    <w:rsid w:val="00873A0D"/>
    <w:rsid w:val="00962016"/>
    <w:rsid w:val="00A25100"/>
    <w:rsid w:val="00A544EE"/>
    <w:rsid w:val="00AE2763"/>
    <w:rsid w:val="00C33D86"/>
    <w:rsid w:val="00C840C3"/>
    <w:rsid w:val="00CB3CBD"/>
    <w:rsid w:val="00DC6F10"/>
    <w:rsid w:val="00DF706F"/>
    <w:rsid w:val="00E66F19"/>
    <w:rsid w:val="00F06743"/>
    <w:rsid w:val="00F54BC1"/>
    <w:rsid w:val="00FB02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89727E"/>
  <w15:docId w15:val="{50ECA069-7055-4334-9EB1-9B6A7682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AC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33D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3D8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45E3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Deanna Wiley</cp:lastModifiedBy>
  <cp:revision>2</cp:revision>
  <cp:lastPrinted>2018-02-07T13:33:00Z</cp:lastPrinted>
  <dcterms:created xsi:type="dcterms:W3CDTF">2018-02-07T13:56:00Z</dcterms:created>
  <dcterms:modified xsi:type="dcterms:W3CDTF">2018-02-07T13:56:00Z</dcterms:modified>
</cp:coreProperties>
</file>